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7B8" w:rsidRPr="00CA54CB" w:rsidRDefault="00B617B8" w:rsidP="00B617B8">
      <w:pPr>
        <w:pStyle w:val="Heading5"/>
        <w:contextualSpacing w:val="0"/>
        <w:rPr>
          <w:rFonts w:asciiTheme="minorHAnsi" w:hAnsiTheme="minorHAnsi" w:cstheme="minorHAnsi"/>
          <w:color w:val="8B8AA9"/>
          <w:sz w:val="28"/>
          <w:szCs w:val="28"/>
        </w:rPr>
      </w:pPr>
      <w:r>
        <w:rPr>
          <w:rFonts w:asciiTheme="minorHAnsi" w:hAnsiTheme="minorHAnsi" w:cstheme="minorHAnsi"/>
          <w:color w:val="8B8AA9"/>
          <w:sz w:val="28"/>
          <w:szCs w:val="28"/>
        </w:rPr>
        <w:t>Building Inspections: 05</w:t>
      </w:r>
      <w:r w:rsidR="000C004B">
        <w:rPr>
          <w:rFonts w:asciiTheme="minorHAnsi" w:hAnsiTheme="minorHAnsi" w:cstheme="minorHAnsi"/>
          <w:color w:val="8B8AA9"/>
          <w:sz w:val="28"/>
          <w:szCs w:val="28"/>
        </w:rPr>
        <w:t xml:space="preserve"> Site Services </w:t>
      </w:r>
      <w:r>
        <w:rPr>
          <w:rFonts w:asciiTheme="minorHAnsi" w:hAnsiTheme="minorHAnsi" w:cstheme="minorHAnsi"/>
          <w:color w:val="8B8AA9"/>
          <w:sz w:val="28"/>
          <w:szCs w:val="28"/>
        </w:rPr>
        <w:t xml:space="preserve"> </w:t>
      </w:r>
      <w:r w:rsidRPr="00CA54CB">
        <w:rPr>
          <w:rFonts w:asciiTheme="minorHAnsi" w:hAnsiTheme="minorHAnsi" w:cstheme="minorHAnsi"/>
          <w:color w:val="8B8AA9"/>
          <w:sz w:val="28"/>
          <w:szCs w:val="28"/>
        </w:rPr>
        <w:t xml:space="preserve"> </w:t>
      </w:r>
    </w:p>
    <w:p w:rsidR="0053744C" w:rsidRDefault="00B617B8" w:rsidP="00B617B8">
      <w:pPr>
        <w:pStyle w:val="Heading5"/>
        <w:contextualSpacing w:val="0"/>
      </w:pPr>
      <w:r w:rsidRPr="00B617B8">
        <w:rPr>
          <w:rFonts w:asciiTheme="minorHAnsi" w:hAnsiTheme="minorHAnsi" w:cstheme="minorHAnsi"/>
          <w:color w:val="8B8AA9"/>
          <w:szCs w:val="22"/>
        </w:rPr>
        <w:t xml:space="preserve"> </w:t>
      </w:r>
      <w:r w:rsidR="000C004B">
        <w:rPr>
          <w:rFonts w:asciiTheme="minorHAnsi" w:hAnsiTheme="minorHAnsi" w:cstheme="minorHAnsi"/>
          <w:color w:val="8B8AA9"/>
          <w:szCs w:val="22"/>
        </w:rPr>
        <w:t>[00:13] – Alan Turner</w:t>
      </w:r>
    </w:p>
    <w:p w:rsidR="001A0FCC" w:rsidRDefault="00F530D0">
      <w:r>
        <w:t>This section is all about the site services that might be on site. The obvious one is power</w:t>
      </w:r>
      <w:r w:rsidR="000C004B">
        <w:t>,</w:t>
      </w:r>
      <w:r>
        <w:t xml:space="preserve"> how it comes into the building, overhead or u</w:t>
      </w:r>
      <w:r w:rsidR="000C004B">
        <w:t>nderground. Next one is water, i</w:t>
      </w:r>
      <w:r>
        <w:t xml:space="preserve">t's almost always going to be underground, but it may be tank, so you need to check that. </w:t>
      </w:r>
    </w:p>
    <w:p w:rsidR="001A0FCC" w:rsidRDefault="001A0FCC"/>
    <w:p w:rsidR="0053744C" w:rsidRDefault="00F530D0">
      <w:r>
        <w:t>Then you've got things like air conditioning services within the building.</w:t>
      </w:r>
      <w:r w:rsidR="001A0FCC">
        <w:t xml:space="preserve"> </w:t>
      </w:r>
      <w:r w:rsidR="001A0FCC">
        <w:t>It could be heat pumps, it could be a ducted system. If it's a ducted system, it's going to need filter cleaning on an annual basis or more often.</w:t>
      </w:r>
    </w:p>
    <w:p w:rsidR="0053744C" w:rsidRDefault="0053744C"/>
    <w:p w:rsidR="0053744C" w:rsidRPr="00B617B8" w:rsidRDefault="000C004B">
      <w:pPr>
        <w:pStyle w:val="Heading5"/>
        <w:contextualSpacing w:val="0"/>
        <w:rPr>
          <w:rFonts w:asciiTheme="minorHAnsi" w:hAnsiTheme="minorHAnsi" w:cstheme="minorHAnsi"/>
          <w:color w:val="8B8AA9"/>
          <w:szCs w:val="22"/>
        </w:rPr>
      </w:pPr>
      <w:r>
        <w:rPr>
          <w:rFonts w:asciiTheme="minorHAnsi" w:hAnsiTheme="minorHAnsi" w:cstheme="minorHAnsi"/>
          <w:color w:val="8B8AA9"/>
          <w:szCs w:val="22"/>
        </w:rPr>
        <w:t>[</w:t>
      </w:r>
      <w:r w:rsidR="00F530D0" w:rsidRPr="00B617B8">
        <w:rPr>
          <w:rFonts w:asciiTheme="minorHAnsi" w:hAnsiTheme="minorHAnsi" w:cstheme="minorHAnsi"/>
          <w:color w:val="8B8AA9"/>
          <w:szCs w:val="22"/>
        </w:rPr>
        <w:t>00:</w:t>
      </w:r>
      <w:r w:rsidR="00FC4B53">
        <w:rPr>
          <w:rFonts w:asciiTheme="minorHAnsi" w:hAnsiTheme="minorHAnsi" w:cstheme="minorHAnsi"/>
          <w:color w:val="8B8AA9"/>
          <w:szCs w:val="22"/>
        </w:rPr>
        <w:t>37</w:t>
      </w:r>
      <w:r w:rsidR="00F530D0" w:rsidRPr="00B617B8">
        <w:rPr>
          <w:rFonts w:asciiTheme="minorHAnsi" w:hAnsiTheme="minorHAnsi" w:cstheme="minorHAnsi"/>
          <w:color w:val="8B8AA9"/>
          <w:szCs w:val="22"/>
        </w:rPr>
        <w:t xml:space="preserve">] </w:t>
      </w:r>
    </w:p>
    <w:p w:rsidR="001A0FCC" w:rsidRDefault="000C004B">
      <w:r>
        <w:t>T</w:t>
      </w:r>
      <w:r w:rsidR="00F530D0">
        <w:t>hen you've got things like fire alarms, fire services</w:t>
      </w:r>
      <w:r>
        <w:t>, up to sprinklers. I</w:t>
      </w:r>
      <w:r w:rsidR="00F530D0">
        <w:t xml:space="preserve">f you've got them, then they are captured under compulsory maintenance and you need to have them done as per the regulations. </w:t>
      </w:r>
    </w:p>
    <w:p w:rsidR="001A0FCC" w:rsidRDefault="001A0FCC"/>
    <w:p w:rsidR="0053744C" w:rsidRDefault="00F530D0">
      <w:r>
        <w:t>There's no excuse for not having a fire system that's not working or not currently certified. In New Zealand, any fire services need to be certified and certified correctly and the appropriate documentation displayed for observation in a public space</w:t>
      </w:r>
      <w:r w:rsidR="00B60306">
        <w:t>.</w:t>
      </w:r>
      <w:r>
        <w:t xml:space="preserve"> </w:t>
      </w:r>
    </w:p>
    <w:p w:rsidR="0053744C" w:rsidRDefault="0053744C"/>
    <w:p w:rsidR="0053744C" w:rsidRDefault="00B60306">
      <w:pPr>
        <w:pStyle w:val="Heading5"/>
        <w:contextualSpacing w:val="0"/>
      </w:pPr>
      <w:r>
        <w:rPr>
          <w:rFonts w:asciiTheme="minorHAnsi" w:hAnsiTheme="minorHAnsi" w:cstheme="minorHAnsi"/>
          <w:color w:val="8B8AA9"/>
          <w:szCs w:val="22"/>
        </w:rPr>
        <w:t>[01:06</w:t>
      </w:r>
      <w:r w:rsidR="000C004B">
        <w:rPr>
          <w:rFonts w:asciiTheme="minorHAnsi" w:hAnsiTheme="minorHAnsi" w:cstheme="minorHAnsi"/>
          <w:color w:val="8B8AA9"/>
          <w:szCs w:val="22"/>
        </w:rPr>
        <w:t xml:space="preserve">] </w:t>
      </w:r>
    </w:p>
    <w:p w:rsidR="001A0FCC" w:rsidRDefault="00B60306">
      <w:r>
        <w:t xml:space="preserve">At the end of the day, generally </w:t>
      </w:r>
      <w:r w:rsidR="00F530D0">
        <w:t xml:space="preserve">all of these items require servicing by external professionals and the outcome of that should be the building having a what we call a warrant of fitness, which will record anything within the building, including the </w:t>
      </w:r>
      <w:bookmarkStart w:id="0" w:name="_GoBack"/>
      <w:r w:rsidR="001A0FCC" w:rsidRPr="00FC4B53">
        <w:rPr>
          <w:color w:val="auto"/>
        </w:rPr>
        <w:t>potable</w:t>
      </w:r>
      <w:bookmarkEnd w:id="0"/>
      <w:r w:rsidR="001A0FCC">
        <w:t xml:space="preserve"> </w:t>
      </w:r>
      <w:r w:rsidR="00F530D0">
        <w:t xml:space="preserve">water coming out of the tap as being compliant. </w:t>
      </w:r>
    </w:p>
    <w:p w:rsidR="001A0FCC" w:rsidRDefault="001A0FCC"/>
    <w:p w:rsidR="001A0FCC" w:rsidRDefault="00F530D0">
      <w:r>
        <w:t xml:space="preserve">Here in New Zealand, the requirements are a little more complex in that the individual services will need to have generally an annual certification. </w:t>
      </w:r>
    </w:p>
    <w:p w:rsidR="001A0FCC" w:rsidRDefault="001A0FCC"/>
    <w:p w:rsidR="0053744C" w:rsidRDefault="00F530D0">
      <w:r>
        <w:t>During inspection if you see any issues with any of the services, it's important to escalate it the appropriate person.</w:t>
      </w:r>
    </w:p>
    <w:p w:rsidR="0053744C" w:rsidRDefault="0053744C"/>
    <w:sectPr w:rsidR="0053744C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B8" w:rsidRDefault="00B617B8" w:rsidP="00B617B8">
      <w:pPr>
        <w:spacing w:line="240" w:lineRule="auto"/>
      </w:pPr>
      <w:r>
        <w:separator/>
      </w:r>
    </w:p>
  </w:endnote>
  <w:endnote w:type="continuationSeparator" w:id="0">
    <w:p w:rsidR="00B617B8" w:rsidRDefault="00B617B8" w:rsidP="00B61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B8" w:rsidRDefault="00B617B8" w:rsidP="00B617B8">
      <w:pPr>
        <w:spacing w:line="240" w:lineRule="auto"/>
      </w:pPr>
      <w:r>
        <w:separator/>
      </w:r>
    </w:p>
  </w:footnote>
  <w:footnote w:type="continuationSeparator" w:id="0">
    <w:p w:rsidR="00B617B8" w:rsidRDefault="00B617B8" w:rsidP="00B61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B8" w:rsidRDefault="00B617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0184B" wp14:editId="7E40BF7F">
          <wp:simplePos x="0" y="0"/>
          <wp:positionH relativeFrom="margin">
            <wp:posOffset>4419600</wp:posOffset>
          </wp:positionH>
          <wp:positionV relativeFrom="paragraph">
            <wp:posOffset>-104775</wp:posOffset>
          </wp:positionV>
          <wp:extent cx="1524000" cy="8172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44C"/>
    <w:rsid w:val="000C004B"/>
    <w:rsid w:val="001A0FCC"/>
    <w:rsid w:val="0053744C"/>
    <w:rsid w:val="00B60306"/>
    <w:rsid w:val="00B617B8"/>
    <w:rsid w:val="00F530D0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2342"/>
  <w15:docId w15:val="{A660CFEA-E288-4050-9549-C2CBA184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333333"/>
        <w:lang w:val="en-NZ" w:eastAsia="en-NZ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617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B8"/>
  </w:style>
  <w:style w:type="paragraph" w:styleId="Footer">
    <w:name w:val="footer"/>
    <w:basedOn w:val="Normal"/>
    <w:link w:val="FooterChar"/>
    <w:uiPriority w:val="99"/>
    <w:unhideWhenUsed/>
    <w:rsid w:val="00B617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B8"/>
  </w:style>
  <w:style w:type="paragraph" w:styleId="BalloonText">
    <w:name w:val="Balloon Text"/>
    <w:basedOn w:val="Normal"/>
    <w:link w:val="BalloonTextChar"/>
    <w:uiPriority w:val="99"/>
    <w:semiHidden/>
    <w:unhideWhenUsed/>
    <w:rsid w:val="00FC4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Tamara Copeland</cp:lastModifiedBy>
  <cp:revision>7</cp:revision>
  <dcterms:created xsi:type="dcterms:W3CDTF">2022-05-05T23:55:00Z</dcterms:created>
  <dcterms:modified xsi:type="dcterms:W3CDTF">2022-05-16T03:05:00Z</dcterms:modified>
</cp:coreProperties>
</file>